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CAD4" w14:textId="77777777" w:rsidR="00180FB7" w:rsidRDefault="00180FB7">
      <w:pPr>
        <w:widowControl w:val="0"/>
        <w:spacing w:after="240"/>
        <w:rPr>
          <w:rFonts w:ascii="Times" w:eastAsia="Times" w:hAnsi="Times" w:cs="Times"/>
          <w:sz w:val="12"/>
          <w:szCs w:val="12"/>
        </w:rPr>
      </w:pPr>
    </w:p>
    <w:tbl>
      <w:tblPr>
        <w:tblStyle w:val="a"/>
        <w:tblW w:w="10440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180FB7" w14:paraId="5BD53939" w14:textId="77777777">
        <w:trPr>
          <w:trHeight w:val="2895"/>
        </w:trPr>
        <w:tc>
          <w:tcPr>
            <w:tcW w:w="10440" w:type="dxa"/>
            <w:shd w:val="clear" w:color="auto" w:fill="auto"/>
          </w:tcPr>
          <w:p w14:paraId="796D06EC" w14:textId="77777777" w:rsidR="00180FB7" w:rsidRDefault="00180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14"/>
                <w:szCs w:val="14"/>
              </w:rPr>
            </w:pPr>
          </w:p>
          <w:tbl>
            <w:tblPr>
              <w:tblStyle w:val="a0"/>
              <w:tblW w:w="10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02"/>
              <w:gridCol w:w="2522"/>
            </w:tblGrid>
            <w:tr w:rsidR="00180FB7" w14:paraId="6F6DCF1D" w14:textId="77777777">
              <w:tc>
                <w:tcPr>
                  <w:tcW w:w="7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bottom w:w="43" w:type="dxa"/>
                  </w:tcMar>
                  <w:vAlign w:val="bottom"/>
                </w:tcPr>
                <w:p w14:paraId="66AF78C1" w14:textId="77777777" w:rsidR="00180FB7" w:rsidRDefault="00000000">
                  <w:pPr>
                    <w:rPr>
                      <w:rFonts w:ascii="Arial" w:eastAsia="Arial" w:hAnsi="Arial" w:cs="Arial"/>
                      <w:b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Departamento de Modelos y Programas Acelerados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4B8690A" w14:textId="77777777" w:rsidR="00180FB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730311BA" wp14:editId="57CC05E1">
                        <wp:extent cx="1112139" cy="578312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139" cy="578312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A2982C" w14:textId="77777777" w:rsidR="00180FB7" w:rsidRDefault="00000000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Northshore</w:t>
                  </w:r>
                  <w:proofErr w:type="spellEnd"/>
                </w:p>
                <w:p w14:paraId="35B4AD6C" w14:textId="77777777" w:rsidR="00180FB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School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District</w:t>
                  </w:r>
                  <w:proofErr w:type="spellEnd"/>
                </w:p>
              </w:tc>
            </w:tr>
            <w:tr w:rsidR="00180FB7" w14:paraId="7A4ACDEC" w14:textId="77777777">
              <w:tc>
                <w:tcPr>
                  <w:tcW w:w="77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AF854B" w14:textId="77777777" w:rsidR="00180FB7" w:rsidRDefault="0000000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Programa de Título I, Parte A (Título I)</w:t>
                  </w:r>
                </w:p>
                <w:p w14:paraId="02996E88" w14:textId="77777777" w:rsidR="00180FB7" w:rsidRDefault="00180FB7">
                  <w:pPr>
                    <w:rPr>
                      <w:sz w:val="20"/>
                      <w:szCs w:val="20"/>
                    </w:rPr>
                  </w:pPr>
                </w:p>
                <w:p w14:paraId="53321A8B" w14:textId="48343F68" w:rsidR="00180FB7" w:rsidRDefault="00000000">
                  <w:pPr>
                    <w:tabs>
                      <w:tab w:val="left" w:pos="810"/>
                      <w:tab w:val="left" w:pos="3600"/>
                    </w:tabs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</w:rPr>
                    <w:t>Fecha</w:t>
                  </w:r>
                  <w:r>
                    <w:t>:</w:t>
                  </w:r>
                  <w:r>
                    <w:tab/>
                    <w:t xml:space="preserve"> ___</w:t>
                  </w:r>
                  <w:r w:rsidR="008975CF">
                    <w:t>October</w:t>
                  </w:r>
                  <w:r w:rsidR="002631BB">
                    <w:t xml:space="preserve"> 2022</w:t>
                  </w:r>
                  <w:r>
                    <w:t>_________</w:t>
                  </w:r>
                </w:p>
              </w:tc>
              <w:tc>
                <w:tcPr>
                  <w:tcW w:w="252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3116BF" w14:textId="77777777" w:rsidR="00180FB7" w:rsidRDefault="00000000">
                  <w:pPr>
                    <w:tabs>
                      <w:tab w:val="left" w:pos="80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3330 Monte Villa Parkway</w:t>
                  </w:r>
                </w:p>
                <w:p w14:paraId="2A427C79" w14:textId="77777777" w:rsidR="00180FB7" w:rsidRDefault="000000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Bothell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, WA  98021</w:t>
                  </w:r>
                </w:p>
                <w:p w14:paraId="53ADF4B0" w14:textId="77777777" w:rsidR="00180FB7" w:rsidRDefault="000000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(425) 408-6000</w:t>
                  </w:r>
                </w:p>
                <w:p w14:paraId="5390EFC2" w14:textId="77777777" w:rsidR="00180FB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www.nsd.org</w:t>
                  </w:r>
                </w:p>
              </w:tc>
            </w:tr>
          </w:tbl>
          <w:p w14:paraId="22CADEE2" w14:textId="77777777" w:rsidR="00180FB7" w:rsidRDefault="00180FB7">
            <w:pPr>
              <w:rPr>
                <w:rFonts w:ascii="Times" w:eastAsia="Times" w:hAnsi="Times" w:cs="Times"/>
                <w:sz w:val="12"/>
                <w:szCs w:val="12"/>
              </w:rPr>
            </w:pPr>
          </w:p>
        </w:tc>
      </w:tr>
    </w:tbl>
    <w:p w14:paraId="1E013798" w14:textId="77777777" w:rsidR="00180FB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NOTIFICACIÓN A PADRES DE FAMILIA REFERENTE A LA ELEGIBILIDAD DEL ESTUDIANTE PARA RECIBIR SERVICIOS DE TÍTULO I</w:t>
      </w:r>
    </w:p>
    <w:p w14:paraId="2FBE8DAC" w14:textId="77777777" w:rsidR="00180FB7" w:rsidRDefault="00180FB7">
      <w:pPr>
        <w:spacing w:before="7"/>
        <w:rPr>
          <w:rFonts w:ascii="Arial" w:eastAsia="Arial" w:hAnsi="Arial" w:cs="Arial"/>
          <w:sz w:val="12"/>
          <w:szCs w:val="12"/>
        </w:rPr>
      </w:pPr>
    </w:p>
    <w:p w14:paraId="3C4DD5F4" w14:textId="77777777" w:rsidR="00180FB7" w:rsidRDefault="00000000">
      <w:pPr>
        <w:pStyle w:val="Heading1"/>
        <w:tabs>
          <w:tab w:val="left" w:pos="3240"/>
          <w:tab w:val="left" w:pos="3600"/>
          <w:tab w:val="left" w:pos="6480"/>
          <w:tab w:val="left" w:pos="7020"/>
          <w:tab w:val="left" w:pos="7380"/>
        </w:tabs>
        <w:spacing w:before="56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Estimado padre o tutor de</w:t>
      </w:r>
      <w:r>
        <w:rPr>
          <w:rFonts w:ascii="Arial" w:eastAsia="Arial" w:hAnsi="Arial" w:cs="Arial"/>
        </w:rPr>
        <w:tab/>
      </w:r>
    </w:p>
    <w:p w14:paraId="1115BCA6" w14:textId="40B63907" w:rsidR="00180FB7" w:rsidRDefault="00000000">
      <w:pPr>
        <w:pStyle w:val="Heading1"/>
        <w:tabs>
          <w:tab w:val="left" w:pos="4677"/>
          <w:tab w:val="left" w:pos="4680"/>
        </w:tabs>
        <w:spacing w:before="56"/>
        <w:ind w:left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</w:rPr>
        <w:t xml:space="preserve">______________________________ </w:t>
      </w:r>
      <w:r>
        <w:rPr>
          <w:rFonts w:ascii="Arial" w:eastAsia="Arial" w:hAnsi="Arial" w:cs="Arial"/>
          <w:b w:val="0"/>
        </w:rPr>
        <w:tab/>
        <w:t>____________</w:t>
      </w:r>
      <w:proofErr w:type="gramStart"/>
      <w:r>
        <w:rPr>
          <w:rFonts w:ascii="Arial" w:eastAsia="Arial" w:hAnsi="Arial" w:cs="Arial"/>
          <w:b w:val="0"/>
        </w:rPr>
        <w:tab/>
        <w:t xml:space="preserve">  _</w:t>
      </w:r>
      <w:proofErr w:type="gramEnd"/>
      <w:r>
        <w:rPr>
          <w:rFonts w:ascii="Arial" w:eastAsia="Arial" w:hAnsi="Arial" w:cs="Arial"/>
          <w:b w:val="0"/>
        </w:rPr>
        <w:t>__</w:t>
      </w:r>
      <w:proofErr w:type="spellStart"/>
      <w:r w:rsidR="002631BB">
        <w:rPr>
          <w:rFonts w:ascii="Arial" w:eastAsia="Arial" w:hAnsi="Arial" w:cs="Arial"/>
          <w:b w:val="0"/>
        </w:rPr>
        <w:t>Kenmore</w:t>
      </w:r>
      <w:proofErr w:type="spellEnd"/>
      <w:r w:rsidR="002631BB">
        <w:rPr>
          <w:rFonts w:ascii="Arial" w:eastAsia="Arial" w:hAnsi="Arial" w:cs="Arial"/>
          <w:b w:val="0"/>
        </w:rPr>
        <w:t xml:space="preserve"> Elementary</w:t>
      </w:r>
      <w:r>
        <w:rPr>
          <w:rFonts w:ascii="Arial" w:eastAsia="Arial" w:hAnsi="Arial" w:cs="Arial"/>
          <w:b w:val="0"/>
        </w:rPr>
        <w:t>___</w:t>
      </w:r>
    </w:p>
    <w:p w14:paraId="09F2D8F7" w14:textId="77777777" w:rsidR="00180FB7" w:rsidRDefault="00000000">
      <w:pPr>
        <w:pStyle w:val="Heading1"/>
        <w:tabs>
          <w:tab w:val="left" w:pos="4770"/>
          <w:tab w:val="left" w:pos="6660"/>
        </w:tabs>
        <w:spacing w:before="56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Nombre del estudiante                                      # Identificación </w:t>
      </w:r>
      <w:r>
        <w:rPr>
          <w:rFonts w:ascii="Arial" w:eastAsia="Arial" w:hAnsi="Arial" w:cs="Arial"/>
          <w:sz w:val="22"/>
          <w:szCs w:val="22"/>
        </w:rPr>
        <w:tab/>
        <w:t>Nombre de la escuela</w:t>
      </w:r>
    </w:p>
    <w:p w14:paraId="447A3919" w14:textId="77777777" w:rsidR="00180FB7" w:rsidRDefault="00000000">
      <w:pPr>
        <w:widowControl w:val="0"/>
        <w:tabs>
          <w:tab w:val="left" w:pos="468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ab/>
        <w:t>del Estudiante</w:t>
      </w:r>
    </w:p>
    <w:p w14:paraId="1FED44DB" w14:textId="77777777" w:rsidR="00180FB7" w:rsidRDefault="00180FB7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2"/>
          <w:szCs w:val="12"/>
        </w:rPr>
      </w:pPr>
    </w:p>
    <w:p w14:paraId="6C77580D" w14:textId="77777777" w:rsidR="00180FB7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Distrito Escolar de </w:t>
      </w:r>
      <w:proofErr w:type="spellStart"/>
      <w:r>
        <w:rPr>
          <w:rFonts w:ascii="Arial" w:eastAsia="Arial" w:hAnsi="Arial" w:cs="Arial"/>
        </w:rPr>
        <w:t>Northshore</w:t>
      </w:r>
      <w:proofErr w:type="spellEnd"/>
      <w:r>
        <w:rPr>
          <w:rFonts w:ascii="Arial" w:eastAsia="Arial" w:hAnsi="Arial" w:cs="Arial"/>
        </w:rPr>
        <w:t xml:space="preserve"> recibe fondos federales y estatales para ayudar a estudiantes a desarrollar buenas habilidades en matemáticas, lectura y escritura. La parte A del Título I es un programa federal que ofrece servicios e intervenciones para apoyar a estudiantes con dificultad de aprender.</w:t>
      </w:r>
    </w:p>
    <w:p w14:paraId="3979EA67" w14:textId="77777777" w:rsidR="00180FB7" w:rsidRDefault="00180FB7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2"/>
          <w:szCs w:val="12"/>
        </w:rPr>
      </w:pPr>
    </w:p>
    <w:p w14:paraId="152238AD" w14:textId="77777777" w:rsidR="00180FB7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Programa de Título I en nuestra escuela proporciona ayuda individual o en grupos pequeños para los estudiantes que necesiten más instrucción o práctica en Lectura y/o Matemáticas. </w:t>
      </w:r>
    </w:p>
    <w:p w14:paraId="5CE514B8" w14:textId="77777777" w:rsidR="00180FB7" w:rsidRDefault="00180FB7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2"/>
          <w:szCs w:val="12"/>
        </w:rPr>
      </w:pPr>
    </w:p>
    <w:p w14:paraId="5B58C8CF" w14:textId="77777777" w:rsidR="00180FB7" w:rsidRDefault="00000000">
      <w:pPr>
        <w:widowControl w:val="0"/>
        <w:tabs>
          <w:tab w:val="left" w:pos="220"/>
          <w:tab w:val="left" w:pos="720"/>
          <w:tab w:val="left" w:pos="7380"/>
          <w:tab w:val="left" w:pos="9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Basado en el nivel de aprovechamiento académico de su estudiante, nos es grato poder brindarle servicios de Título I en el área de Lectura ______ y / o Matemáticas ______. Mientras su estudiante está recibiendo instrucción en el salón de clases, también recibirá apoyo de un maestro de Título I. </w:t>
      </w:r>
    </w:p>
    <w:p w14:paraId="781C919A" w14:textId="77777777" w:rsidR="00180FB7" w:rsidRDefault="00180FB7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2"/>
          <w:szCs w:val="12"/>
        </w:rPr>
      </w:pPr>
    </w:p>
    <w:p w14:paraId="7B0AAA11" w14:textId="77777777" w:rsidR="00180FB7" w:rsidRDefault="00000000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Utilizamos puntuaciones a nivel distrito y/o estatales para identificar a los estudiantes que necesitan más instrucción. Creemos que su estudiante se beneficiará de la enseñanza adicional y personalizada de los servicios de Título I. Por ejemplo, puede ser en forma de apoyo en clase (usando otra pantalla o sala de </w:t>
      </w:r>
      <w:proofErr w:type="spellStart"/>
      <w:r>
        <w:rPr>
          <w:rFonts w:ascii="Arial" w:eastAsia="Arial" w:hAnsi="Arial" w:cs="Arial"/>
          <w:i/>
        </w:rPr>
        <w:t>Breakout</w:t>
      </w:r>
      <w:proofErr w:type="spellEnd"/>
      <w:r>
        <w:rPr>
          <w:rFonts w:ascii="Arial" w:eastAsia="Arial" w:hAnsi="Arial" w:cs="Arial"/>
        </w:rPr>
        <w:t xml:space="preserve"> en Zoom) durante el periodo de lectura y/o matemáticas o bien instrucción de lectura en un grupo pequeño fuera de </w:t>
      </w:r>
      <w:proofErr w:type="gramStart"/>
      <w:r>
        <w:rPr>
          <w:rFonts w:ascii="Arial" w:eastAsia="Arial" w:hAnsi="Arial" w:cs="Arial"/>
        </w:rPr>
        <w:t>clase(</w:t>
      </w:r>
      <w:proofErr w:type="gramEnd"/>
      <w:r>
        <w:rPr>
          <w:rFonts w:ascii="Arial" w:eastAsia="Arial" w:hAnsi="Arial" w:cs="Arial"/>
        </w:rPr>
        <w:t>usando otro enlace de Zoom). Los estudiantes que lleguen al estándar de su grado pueden salir de los servicios de Título I en cualquier momento durante el año escolar.</w:t>
      </w:r>
    </w:p>
    <w:p w14:paraId="632B4862" w14:textId="77777777" w:rsidR="00180FB7" w:rsidRDefault="00180FB7">
      <w:pPr>
        <w:widowControl w:val="0"/>
        <w:tabs>
          <w:tab w:val="left" w:pos="220"/>
          <w:tab w:val="left" w:pos="720"/>
        </w:tabs>
        <w:rPr>
          <w:rFonts w:ascii="Arial" w:eastAsia="Arial" w:hAnsi="Arial" w:cs="Arial"/>
          <w:sz w:val="12"/>
          <w:szCs w:val="12"/>
        </w:rPr>
      </w:pPr>
    </w:p>
    <w:p w14:paraId="0E84BB56" w14:textId="77777777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Estoy en la mejor disposición de trabajar con Usted y su estudiante este año. Estamos entusiasmados porque podemos ofrecer la oportunidad de contribuir al éxito de su estudiante como aprendiz. </w:t>
      </w:r>
    </w:p>
    <w:p w14:paraId="15137CA8" w14:textId="77777777" w:rsidR="00180FB7" w:rsidRDefault="00180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  <w:sz w:val="12"/>
          <w:szCs w:val="12"/>
        </w:rPr>
      </w:pPr>
    </w:p>
    <w:p w14:paraId="27A1E52A" w14:textId="77777777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tiene alguna pregunta, por favor llámeme o envíeme un correo electrónico.</w:t>
      </w:r>
    </w:p>
    <w:p w14:paraId="08E15593" w14:textId="77777777" w:rsidR="00180FB7" w:rsidRDefault="00180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7"/>
          <w:tab w:val="left" w:pos="10080"/>
        </w:tabs>
        <w:rPr>
          <w:rFonts w:ascii="Arial" w:eastAsia="Arial" w:hAnsi="Arial" w:cs="Arial"/>
          <w:sz w:val="12"/>
          <w:szCs w:val="12"/>
        </w:rPr>
      </w:pPr>
    </w:p>
    <w:p w14:paraId="479CAFA9" w14:textId="1F6B6BD6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ind w:hanging="2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>___</w:t>
      </w:r>
      <w:proofErr w:type="spellStart"/>
      <w:r w:rsidR="002631BB">
        <w:rPr>
          <w:rFonts w:ascii="Arial" w:eastAsia="Arial" w:hAnsi="Arial" w:cs="Arial"/>
          <w:color w:val="000000"/>
        </w:rPr>
        <w:t>Darcia</w:t>
      </w:r>
      <w:proofErr w:type="spellEnd"/>
      <w:r w:rsidR="002631BB">
        <w:rPr>
          <w:rFonts w:ascii="Arial" w:eastAsia="Arial" w:hAnsi="Arial" w:cs="Arial"/>
          <w:color w:val="000000"/>
        </w:rPr>
        <w:t xml:space="preserve"> Myers</w:t>
      </w:r>
      <w:r>
        <w:rPr>
          <w:rFonts w:ascii="Arial" w:eastAsia="Arial" w:hAnsi="Arial" w:cs="Arial"/>
          <w:color w:val="000000"/>
        </w:rPr>
        <w:t>_________________________</w:t>
      </w:r>
    </w:p>
    <w:p w14:paraId="610BB644" w14:textId="77777777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Nombre de la persona de Título I de la escuela</w:t>
      </w:r>
    </w:p>
    <w:p w14:paraId="195C40AC" w14:textId="77777777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ind w:hanging="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329C487" w14:textId="16BF774A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___</w:t>
      </w:r>
      <w:proofErr w:type="gramStart"/>
      <w:r w:rsidR="002631BB">
        <w:rPr>
          <w:rFonts w:ascii="Arial" w:eastAsia="Arial" w:hAnsi="Arial" w:cs="Arial"/>
          <w:sz w:val="18"/>
          <w:szCs w:val="18"/>
        </w:rPr>
        <w:t>_</w:t>
      </w:r>
      <w:r w:rsidR="002631BB" w:rsidRPr="002631BB">
        <w:rPr>
          <w:rFonts w:ascii="Arial" w:eastAsia="Arial" w:hAnsi="Arial" w:cs="Arial"/>
        </w:rPr>
        <w:t>(</w:t>
      </w:r>
      <w:proofErr w:type="gramEnd"/>
      <w:r w:rsidR="002631BB" w:rsidRPr="002631BB">
        <w:rPr>
          <w:rFonts w:ascii="Arial" w:eastAsia="Arial" w:hAnsi="Arial" w:cs="Arial"/>
        </w:rPr>
        <w:t>425) 408-4869</w:t>
      </w:r>
      <w:r>
        <w:rPr>
          <w:rFonts w:ascii="Arial" w:eastAsia="Arial" w:hAnsi="Arial" w:cs="Arial"/>
          <w:sz w:val="18"/>
          <w:szCs w:val="18"/>
        </w:rPr>
        <w:t>_______________________________</w:t>
      </w:r>
    </w:p>
    <w:p w14:paraId="746531CD" w14:textId="77777777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Número de teléfono</w:t>
      </w:r>
    </w:p>
    <w:p w14:paraId="69347F9B" w14:textId="77777777" w:rsidR="00180FB7" w:rsidRDefault="00180F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rPr>
          <w:rFonts w:ascii="Arial" w:eastAsia="Arial" w:hAnsi="Arial" w:cs="Arial"/>
          <w:sz w:val="12"/>
          <w:szCs w:val="12"/>
        </w:rPr>
      </w:pPr>
    </w:p>
    <w:p w14:paraId="1E105113" w14:textId="5C2E17C9" w:rsidR="00180FB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900"/>
          <w:tab w:val="left" w:pos="10080"/>
        </w:tabs>
        <w:spacing w:before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18"/>
          <w:szCs w:val="18"/>
        </w:rPr>
        <w:tab/>
        <w:t>____</w:t>
      </w:r>
      <w:r w:rsidR="002631BB" w:rsidRPr="002631BB">
        <w:rPr>
          <w:rFonts w:ascii="Arial" w:eastAsia="Arial" w:hAnsi="Arial" w:cs="Arial"/>
        </w:rPr>
        <w:t>dmyers@nsd.org</w:t>
      </w:r>
      <w:r>
        <w:rPr>
          <w:rFonts w:ascii="Arial" w:eastAsia="Arial" w:hAnsi="Arial" w:cs="Arial"/>
          <w:sz w:val="18"/>
          <w:szCs w:val="18"/>
        </w:rPr>
        <w:t>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ab/>
        <w:t>Dirección de correo electrónico</w:t>
      </w:r>
    </w:p>
    <w:sectPr w:rsidR="00180FB7">
      <w:headerReference w:type="default" r:id="rId7"/>
      <w:footerReference w:type="default" r:id="rId8"/>
      <w:pgSz w:w="12240" w:h="15840"/>
      <w:pgMar w:top="431" w:right="1008" w:bottom="431" w:left="1166" w:header="28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A545" w14:textId="77777777" w:rsidR="00C50C6C" w:rsidRDefault="00C50C6C">
      <w:r>
        <w:separator/>
      </w:r>
    </w:p>
  </w:endnote>
  <w:endnote w:type="continuationSeparator" w:id="0">
    <w:p w14:paraId="34CE6008" w14:textId="77777777" w:rsidR="00C50C6C" w:rsidRDefault="00C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BAAD" w14:textId="77777777" w:rsidR="00180F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Rev. </w:t>
    </w:r>
    <w:r>
      <w:rPr>
        <w:sz w:val="18"/>
        <w:szCs w:val="18"/>
      </w:rPr>
      <w:t>Aug22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A45" w14:textId="77777777" w:rsidR="00C50C6C" w:rsidRDefault="00C50C6C">
      <w:r>
        <w:separator/>
      </w:r>
    </w:p>
  </w:footnote>
  <w:footnote w:type="continuationSeparator" w:id="0">
    <w:p w14:paraId="07B8F310" w14:textId="77777777" w:rsidR="00C50C6C" w:rsidRDefault="00C5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6AB2" w14:textId="77777777" w:rsidR="00180FB7" w:rsidRDefault="00180FB7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B7"/>
    <w:rsid w:val="00180FB7"/>
    <w:rsid w:val="002631BB"/>
    <w:rsid w:val="006844A0"/>
    <w:rsid w:val="008975CF"/>
    <w:rsid w:val="00B1783D"/>
    <w:rsid w:val="00C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55DEB"/>
  <w15:docId w15:val="{CDBE7A18-2A51-C345-B65F-D20B5E1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New York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ind w:left="207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Darcia Myers</cp:lastModifiedBy>
  <cp:revision>4</cp:revision>
  <cp:lastPrinted>2022-10-05T17:04:00Z</cp:lastPrinted>
  <dcterms:created xsi:type="dcterms:W3CDTF">2022-09-06T21:59:00Z</dcterms:created>
  <dcterms:modified xsi:type="dcterms:W3CDTF">2022-10-05T17:04:00Z</dcterms:modified>
</cp:coreProperties>
</file>